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2CE" w:rsidRPr="0094368F" w:rsidRDefault="005209BF" w:rsidP="00F642CE">
      <w:pPr>
        <w:jc w:val="center"/>
        <w:rPr>
          <w:rFonts w:hint="eastAsia"/>
          <w:b/>
          <w:color w:val="00B0F0"/>
          <w:sz w:val="32"/>
          <w:szCs w:val="32"/>
        </w:rPr>
      </w:pPr>
      <w:bookmarkStart w:id="0" w:name="_GoBack"/>
      <w:r w:rsidRPr="0094368F">
        <w:rPr>
          <w:noProof/>
          <w:color w:val="00B0F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E1C98B8" wp14:editId="7A1B7AB8">
            <wp:simplePos x="0" y="0"/>
            <wp:positionH relativeFrom="page">
              <wp:posOffset>12319000</wp:posOffset>
            </wp:positionH>
            <wp:positionV relativeFrom="topMargin">
              <wp:posOffset>11595100</wp:posOffset>
            </wp:positionV>
            <wp:extent cx="469900" cy="393700"/>
            <wp:effectExtent l="0" t="0" r="6350" b="635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42CE" w:rsidRPr="0094368F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B3FE7AC" wp14:editId="2DA76A82">
            <wp:simplePos x="0" y="0"/>
            <wp:positionH relativeFrom="page">
              <wp:posOffset>10515600</wp:posOffset>
            </wp:positionH>
            <wp:positionV relativeFrom="topMargin">
              <wp:posOffset>11658600</wp:posOffset>
            </wp:positionV>
            <wp:extent cx="279400" cy="393700"/>
            <wp:effectExtent l="0" t="0" r="6350" b="6350"/>
            <wp:wrapNone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368F" w:rsidRPr="0094368F">
        <w:rPr>
          <w:rFonts w:hint="eastAsia"/>
          <w:b/>
          <w:bCs/>
          <w:color w:val="00B0F0"/>
          <w:sz w:val="32"/>
          <w:szCs w:val="32"/>
        </w:rPr>
        <w:t>专题</w:t>
      </w:r>
      <w:r w:rsidR="0094368F" w:rsidRPr="0094368F">
        <w:rPr>
          <w:b/>
          <w:bCs/>
          <w:color w:val="00B0F0"/>
          <w:sz w:val="32"/>
          <w:szCs w:val="32"/>
        </w:rPr>
        <w:t xml:space="preserve">36 </w:t>
      </w:r>
      <w:r w:rsidR="0094368F" w:rsidRPr="0094368F">
        <w:rPr>
          <w:rFonts w:hint="eastAsia"/>
          <w:b/>
          <w:bCs/>
          <w:color w:val="00B0F0"/>
          <w:sz w:val="32"/>
          <w:szCs w:val="32"/>
        </w:rPr>
        <w:t>电磁波</w:t>
      </w:r>
      <w:r w:rsidR="00F642CE" w:rsidRPr="0094368F">
        <w:rPr>
          <w:rFonts w:hint="eastAsia"/>
          <w:b/>
          <w:color w:val="00B0F0"/>
          <w:sz w:val="32"/>
          <w:szCs w:val="32"/>
        </w:rPr>
        <w:t xml:space="preserve"> </w:t>
      </w:r>
      <w:r w:rsidR="00F642CE" w:rsidRPr="0094368F">
        <w:rPr>
          <w:rFonts w:hint="eastAsia"/>
          <w:b/>
          <w:color w:val="00B0F0"/>
          <w:sz w:val="32"/>
          <w:szCs w:val="32"/>
        </w:rPr>
        <w:t>中考问题</w:t>
      </w:r>
    </w:p>
    <w:bookmarkEnd w:id="0"/>
    <w:p w:rsidR="0094368F" w:rsidRDefault="0094368F" w:rsidP="0094368F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270" name="图片 270" descr="C:\Users\Administrator.USER-20191111FA\Desktop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.USER-20191111FA\Desktop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1.电磁波的产生:</w:t>
      </w:r>
      <w:r>
        <w:rPr>
          <w:rFonts w:ascii="宋体" w:hAnsi="宋体" w:cs="宋体" w:hint="eastAsia"/>
          <w:szCs w:val="21"/>
        </w:rPr>
        <w:t>导线中电流的迅速变化会在周围空间激起电磁波。</w:t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2.电磁波速度：</w:t>
      </w:r>
      <w:r>
        <w:rPr>
          <w:rFonts w:ascii="宋体" w:hAnsi="宋体" w:cs="宋体" w:hint="eastAsia"/>
          <w:szCs w:val="21"/>
        </w:rPr>
        <w:t>电磁波可以在真空中传播，不需要任何介质。电磁波在真空中的波速为c,大小和光速一样， c=3×10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m/s =3×10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km/s</w:t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3.电磁波波速、波长λ和频率f的关系：</w:t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（1）波长：电流每振荡一次电磁波向前传播的距离叫做波长，用λ表示，单位是m。波长表示相邻两个波峰之间的距离，或相邻两个波谷之间的距离。</w:t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（2）频率：一秒内电流振荡的次数交频率，用f表示，单位是赫兹（Hz），比赫兹（Hz）大的还有千赫（kHz）、兆赫（MHz）。1 </w:t>
      </w:r>
      <w:proofErr w:type="gramStart"/>
      <w:r>
        <w:rPr>
          <w:rFonts w:ascii="宋体" w:hAnsi="宋体" w:cs="宋体" w:hint="eastAsia"/>
          <w:szCs w:val="21"/>
        </w:rPr>
        <w:t>MHz=10</w:t>
      </w:r>
      <w:r>
        <w:rPr>
          <w:rFonts w:ascii="宋体" w:hAnsi="宋体" w:cs="宋体" w:hint="eastAsia"/>
          <w:szCs w:val="21"/>
          <w:vertAlign w:val="superscript"/>
        </w:rPr>
        <w:t>3</w:t>
      </w:r>
      <w:proofErr w:type="gramEnd"/>
      <w:r>
        <w:rPr>
          <w:rFonts w:ascii="宋体" w:hAnsi="宋体" w:cs="宋体" w:hint="eastAsia"/>
          <w:szCs w:val="21"/>
        </w:rPr>
        <w:t xml:space="preserve"> kHz   1 kHz=10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 xml:space="preserve"> Hz    1 MHz=10</w:t>
      </w:r>
      <w:r>
        <w:rPr>
          <w:rFonts w:ascii="宋体" w:hAnsi="宋体" w:cs="宋体" w:hint="eastAsia"/>
          <w:szCs w:val="21"/>
          <w:vertAlign w:val="superscript"/>
        </w:rPr>
        <w:t>6</w:t>
      </w:r>
      <w:r>
        <w:rPr>
          <w:rFonts w:ascii="宋体" w:hAnsi="宋体" w:cs="宋体" w:hint="eastAsia"/>
          <w:szCs w:val="21"/>
        </w:rPr>
        <w:t xml:space="preserve"> Hz</w:t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（3）波速：一秒内电磁波传播的距离，用c表示，单位是m/s。</w:t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（4）波长、频率和波速的关系:c=λf    电磁波的波长λ与频率f成反比。</w:t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4.应用：</w:t>
      </w:r>
      <w:r>
        <w:rPr>
          <w:rFonts w:ascii="宋体" w:hAnsi="宋体" w:cs="宋体" w:hint="eastAsia"/>
          <w:szCs w:val="21"/>
        </w:rPr>
        <w:t>电磁波中用于广播、电视和移动电话的是频率为数百千赫至数百兆赫的那一部分，叫做无线电波（无线电技术中使用的电磁波）。</w:t>
      </w: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5.无线电波特点：</w:t>
      </w:r>
      <w:r>
        <w:rPr>
          <w:rFonts w:ascii="宋体" w:hAnsi="宋体" w:cs="宋体" w:hint="eastAsia"/>
          <w:szCs w:val="21"/>
        </w:rPr>
        <w:t>无线电波的波长从几毫米道几千米，通常根据波长或频率把无线电波分成几个波段，包括：长波、中波、短波、微波等，各个波段的无线电波有各自的传播方式和用途，如下表所示。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1620"/>
        <w:gridCol w:w="2633"/>
        <w:gridCol w:w="1139"/>
        <w:gridCol w:w="1558"/>
      </w:tblGrid>
      <w:tr w:rsidR="0094368F" w:rsidTr="0094368F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波段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波长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频率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传播方式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主要用途</w:t>
            </w:r>
          </w:p>
        </w:tc>
      </w:tr>
      <w:tr w:rsidR="0094368F" w:rsidTr="0094368F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30000m-3000m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 kHz-100 kHz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地波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超远程无线电通信和导航</w:t>
            </w:r>
          </w:p>
        </w:tc>
      </w:tr>
      <w:tr w:rsidR="0094368F" w:rsidTr="0094368F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3000m-200m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 kHz-1500 kHz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地波和天波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调幅（AM）、无线电广播、电报</w:t>
            </w:r>
          </w:p>
        </w:tc>
      </w:tr>
      <w:tr w:rsidR="0094368F" w:rsidTr="0094368F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中短波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200m-50m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1500 kHz-6000 kHz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4368F" w:rsidTr="0094368F"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短波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50m-10m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 MHz-30 MHz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天波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4368F" w:rsidTr="0094368F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微</w:t>
            </w:r>
          </w:p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米波（VHF）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10m-1m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 MHz-300 MHz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近似直线传播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调频（FM）、无线电广播、电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视、导航</w:t>
            </w:r>
          </w:p>
        </w:tc>
      </w:tr>
      <w:tr w:rsidR="0094368F" w:rsidTr="0094368F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分米波（UHF）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10dm-1dm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 MHz-3000 MHz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直线传播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移动通信、电视、雷达、导航</w:t>
            </w:r>
          </w:p>
        </w:tc>
      </w:tr>
      <w:tr w:rsidR="0094368F" w:rsidTr="0094368F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厘米波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10cm-1cm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 MHz-30000 MHz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4368F" w:rsidTr="0094368F"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毫米波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10mm-1mm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68F" w:rsidRDefault="0094368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30000 MHz-300000 MHz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8F" w:rsidRDefault="0094368F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color w:val="FFFFFF"/>
          <w:szCs w:val="21"/>
        </w:rPr>
      </w:pPr>
    </w:p>
    <w:p w:rsidR="0094368F" w:rsidRDefault="0094368F" w:rsidP="0094368F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269" name="图片 269" descr="D:\2020学科网储值精品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D:\2020学科网储值精品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【例题1】（2020苏州）</w:t>
      </w:r>
      <w:r>
        <w:rPr>
          <w:rFonts w:ascii="宋体" w:hAnsi="宋体" w:cs="宋体" w:hint="eastAsia"/>
          <w:szCs w:val="21"/>
        </w:rPr>
        <w:t>2020年6月23日，我国成功发射了最后一颗“北斗”全球组网卫星，卫星向地面传递信息是通过（　　）</w:t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A．电磁波</w:t>
      </w:r>
      <w:r>
        <w:rPr>
          <w:rFonts w:ascii="宋体" w:hAnsi="宋体" w:cs="宋体" w:hint="eastAsia"/>
          <w:szCs w:val="21"/>
        </w:rPr>
        <w:tab/>
        <w:t xml:space="preserve">  B．超声波</w:t>
      </w:r>
      <w:r>
        <w:rPr>
          <w:rFonts w:ascii="宋体" w:hAnsi="宋体" w:cs="宋体" w:hint="eastAsia"/>
          <w:szCs w:val="21"/>
        </w:rPr>
        <w:tab/>
        <w:t xml:space="preserve">    C．次声波</w:t>
      </w:r>
      <w:r>
        <w:rPr>
          <w:rFonts w:ascii="宋体" w:hAnsi="宋体" w:cs="宋体" w:hint="eastAsia"/>
          <w:szCs w:val="21"/>
        </w:rPr>
        <w:tab/>
        <w:t xml:space="preserve">   D．红外线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关于电磁波和现代通信，下列说法正确的是（　　）</w:t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A．导体中电流的迅速变化会在空间激起电磁波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B．我国建立的“北斗”卫星导航系统是利用超声波进行导航的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C．固定电话、移动电话、广播和电视都是利用导线中的电流传递信息的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D．电话听筒是把声信号转换成电信号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【例题2】（2020山东聊城）</w:t>
      </w:r>
      <w:r>
        <w:rPr>
          <w:rFonts w:ascii="宋体" w:hAnsi="宋体" w:cs="宋体" w:hint="eastAsia"/>
          <w:color w:val="000000"/>
          <w:szCs w:val="21"/>
        </w:rPr>
        <w:t>2020年6月23日，我国成功发射了北斗三号全球卫星导航系统的第55颗卫星，即最后一颗组网卫星。卫星在加速升空过程中，其机械能______（选填“增大”“不变”或“减小”）；该系统是利用______波传递信息的。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【对点练习】</w:t>
      </w:r>
      <w:proofErr w:type="spellStart"/>
      <w:r>
        <w:rPr>
          <w:rFonts w:ascii="宋体" w:hAnsi="宋体" w:cs="宋体" w:hint="eastAsia"/>
          <w:szCs w:val="21"/>
        </w:rPr>
        <w:t>WiFi</w:t>
      </w:r>
      <w:proofErr w:type="spellEnd"/>
      <w:r>
        <w:rPr>
          <w:rFonts w:ascii="宋体" w:hAnsi="宋体" w:cs="宋体" w:hint="eastAsia"/>
          <w:szCs w:val="21"/>
        </w:rPr>
        <w:t>是将电脑、手机与互联网以无线方式连接的技术，可进行信息、文件等材料的无线传输，此过程中各种信息是靠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来传输的，它在真空中的传播速度是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94368F" w:rsidRDefault="0094368F" w:rsidP="0094368F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181100" cy="952500"/>
            <wp:effectExtent l="0" t="0" r="0" b="0"/>
            <wp:docPr id="268" name="图片 268" descr="predo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predotoo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267" name="图片 267" descr="D:\2020学科网储值精品资源\2021年中考物理71个三点专题高分三部曲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D:\2020学科网储值精品资源\2021年中考物理71个三点专题高分三部曲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68F" w:rsidRDefault="0094368F" w:rsidP="0094368F">
      <w:pPr>
        <w:spacing w:line="360" w:lineRule="auto"/>
        <w:ind w:left="274" w:hangingChars="130" w:hanging="274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下列关于信息、能源和材料的说法中正确的是（　　）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太阳能、水能、天然气是可再生能源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手机用无线</w:t>
      </w:r>
      <w:proofErr w:type="spellStart"/>
      <w:r>
        <w:rPr>
          <w:rFonts w:ascii="宋体" w:hAnsi="宋体" w:cs="宋体" w:hint="eastAsia"/>
          <w:color w:val="000000"/>
          <w:szCs w:val="21"/>
        </w:rPr>
        <w:t>WiFi</w:t>
      </w:r>
      <w:proofErr w:type="spellEnd"/>
      <w:r>
        <w:rPr>
          <w:rFonts w:ascii="宋体" w:hAnsi="宋体" w:cs="宋体" w:hint="eastAsia"/>
          <w:color w:val="000000"/>
          <w:szCs w:val="21"/>
        </w:rPr>
        <w:t>信号上网是利用电磁波传递信息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电动机线圈用超导材料可以实现将电能全部转化为内能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现有的核电站都是利用核聚变释放能量来发电的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2.目前中国网民数量和网络规模均位居全球第一，</w:t>
      </w:r>
      <w:proofErr w:type="spellStart"/>
      <w:r>
        <w:rPr>
          <w:rFonts w:ascii="宋体" w:hAnsi="宋体" w:cs="宋体" w:hint="eastAsia"/>
          <w:szCs w:val="21"/>
        </w:rPr>
        <w:t>WiFi</w:t>
      </w:r>
      <w:proofErr w:type="spellEnd"/>
      <w:r>
        <w:rPr>
          <w:rFonts w:ascii="宋体" w:hAnsi="宋体" w:cs="宋体" w:hint="eastAsia"/>
          <w:szCs w:val="21"/>
        </w:rPr>
        <w:t>上网是当今广泛使用的一种无线网络传输技术，它传递信息用到的载体是（　　）</w:t>
      </w:r>
    </w:p>
    <w:p w:rsidR="0094368F" w:rsidRDefault="0094368F" w:rsidP="0094368F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A．次声波</w:t>
      </w:r>
      <w:r>
        <w:rPr>
          <w:rFonts w:ascii="宋体" w:hAnsi="宋体" w:cs="宋体" w:hint="eastAsia"/>
          <w:szCs w:val="21"/>
        </w:rPr>
        <w:tab/>
        <w:t>B．超声波</w:t>
      </w:r>
      <w:r>
        <w:rPr>
          <w:rFonts w:ascii="宋体" w:hAnsi="宋体" w:cs="宋体" w:hint="eastAsia"/>
          <w:szCs w:val="21"/>
        </w:rPr>
        <w:tab/>
        <w:t>C．电磁波</w:t>
      </w:r>
      <w:r>
        <w:rPr>
          <w:rFonts w:ascii="宋体" w:hAnsi="宋体" w:cs="宋体" w:hint="eastAsia"/>
          <w:szCs w:val="21"/>
        </w:rPr>
        <w:tab/>
        <w:t>D．可见光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3．北斗导航卫星与地球之间的通讯是利用（　　）</w:t>
      </w:r>
    </w:p>
    <w:p w:rsidR="0094368F" w:rsidRDefault="0094368F" w:rsidP="0094368F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A．电磁波</w:t>
      </w:r>
      <w:r>
        <w:rPr>
          <w:rFonts w:ascii="宋体" w:hAnsi="宋体" w:cs="宋体" w:hint="eastAsia"/>
          <w:szCs w:val="21"/>
        </w:rPr>
        <w:tab/>
        <w:t>B．次声波</w:t>
      </w:r>
      <w:r>
        <w:rPr>
          <w:rFonts w:ascii="宋体" w:hAnsi="宋体" w:cs="宋体" w:hint="eastAsia"/>
          <w:szCs w:val="21"/>
        </w:rPr>
        <w:tab/>
        <w:t>C．超声波</w:t>
      </w:r>
      <w:r>
        <w:rPr>
          <w:rFonts w:ascii="宋体" w:hAnsi="宋体" w:cs="宋体" w:hint="eastAsia"/>
          <w:szCs w:val="21"/>
        </w:rPr>
        <w:tab/>
        <w:t>D．空气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4．2019年被称为5G元年，6月6日我国开始发放5G商用牌照。5G技术也是依靠电磁波传递信息的，下列有关电磁波的说法正确的是（　　）</w:t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A．太空中是真空，电磁波不能传播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B．电磁波在空气中的传播速度是340m/s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C．光是一种电磁波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D．中央电视台和郴州电视台发射的电磁波传播速度不同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5．2019年1月3号嫦娥四号着陆器与巡视器成功分析月球车“玉兔二号”顺利抵达月背表面如图所示，</w:t>
      </w:r>
      <w:r>
        <w:rPr>
          <w:rFonts w:ascii="宋体" w:hAnsi="宋体" w:cs="宋体" w:hint="eastAsia"/>
          <w:szCs w:val="21"/>
        </w:rPr>
        <w:lastRenderedPageBreak/>
        <w:t>玉兔二号月球车在月球表面展开探测工作。下面说法不正确的是（　　）</w:t>
      </w:r>
    </w:p>
    <w:p w:rsidR="0094368F" w:rsidRDefault="0094368F" w:rsidP="0094368F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28800" cy="1076325"/>
            <wp:effectExtent l="0" t="0" r="0" b="9525"/>
            <wp:docPr id="266" name="图片 2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A．月球车是利用超声波与地面保持联系的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B．太阳能帆板的作用是将太阳能转化为电能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C．红外成像光谱可调查月表物质成分，红外线属于不可见光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D．“玉兔二号”的轮子做的较为宽大是为了减小对月表的压力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6．2019年被称为5G元年，6月6日我国开始发放5G商用牌照。5G技术也是依靠电磁波传递信息的，下列有关电磁波的说法正确的是（　　）</w:t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A．太空中是真空，电磁波不能传播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B．电磁波在空气中的传播速度是340m/s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C．光是一种电磁波</w:t>
      </w:r>
      <w:r>
        <w:rPr>
          <w:rFonts w:ascii="宋体" w:hAnsi="宋体" w:cs="宋体" w:hint="eastAsia"/>
          <w:szCs w:val="21"/>
        </w:rPr>
        <w:tab/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D．中央电视台和郴州电视台发射的电磁波传播速度不同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kern w:val="0"/>
          <w:szCs w:val="21"/>
        </w:rPr>
        <w:t>“北斗”卫星是中国自行研制的通信系统，可在全球范围内全天候地为各类用户提供高精度、高可靠性的定位、导航等服务。该系统在传递信息过程中主要依靠（  ）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A.声波    B.超声波    C.次声波     D.电磁波</w:t>
      </w:r>
      <w:r>
        <w:rPr>
          <w:rFonts w:ascii="宋体" w:hAnsi="宋体" w:cs="宋体" w:hint="eastAsia"/>
          <w:color w:val="7030A0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 xml:space="preserve"> </w:t>
      </w:r>
    </w:p>
    <w:p w:rsidR="0094368F" w:rsidRDefault="0094368F" w:rsidP="0094368F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szCs w:val="21"/>
        </w:rPr>
        <w:t>在下面所列举的电磁波谱大家庭中，其中频率最高的是（   ）</w:t>
      </w:r>
    </w:p>
    <w:p w:rsidR="0094368F" w:rsidRDefault="0094368F" w:rsidP="0094368F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A.无线电波    B.红外线    C.紫外线     D. X射线</w:t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color w:val="7030A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szCs w:val="21"/>
        </w:rPr>
        <w:t>人造地球同步卫星常用于通讯、气象、广播电视等方面，以实现对同一地区连续工作，下列关于同步卫星的说法正确的是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A.卫星相对于地面来说是运动的              B.卫星是利用超声波来传递信息的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C.卫星上的太阳能电池板将化学能转化为电能  D.卫星相当于太空中的微波中继站</w:t>
      </w:r>
    </w:p>
    <w:p w:rsidR="0094368F" w:rsidRDefault="0094368F" w:rsidP="0094368F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szCs w:val="21"/>
        </w:rPr>
        <w:t>近年来，我国在科研领城不断取得新的突破，一些研究和应用已经步入世界先进行列。下列研究中我国与世界先进国家还存在较大差距，需要努力追赶的是（　　）</w:t>
      </w:r>
    </w:p>
    <w:p w:rsidR="0094368F" w:rsidRDefault="0094368F" w:rsidP="0094368F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A．量子科技</w:t>
      </w:r>
      <w:r>
        <w:rPr>
          <w:rFonts w:ascii="宋体" w:hAnsi="宋体" w:cs="宋体" w:hint="eastAsia"/>
          <w:szCs w:val="21"/>
        </w:rPr>
        <w:tab/>
        <w:t xml:space="preserve">     B．5G通信</w:t>
      </w:r>
      <w:r>
        <w:rPr>
          <w:rFonts w:ascii="宋体" w:hAnsi="宋体" w:cs="宋体" w:hint="eastAsia"/>
          <w:szCs w:val="21"/>
        </w:rPr>
        <w:tab/>
        <w:t xml:space="preserve">  C．北斗导航系统</w:t>
      </w:r>
      <w:r>
        <w:rPr>
          <w:rFonts w:ascii="宋体" w:hAnsi="宋体" w:cs="宋体" w:hint="eastAsia"/>
          <w:szCs w:val="21"/>
        </w:rPr>
        <w:tab/>
        <w:t xml:space="preserve"> D．芯片设计制造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2020年6月23日，我国北斗三号全球卫星导航系统的最后一颗组网卫星成功发射，能为全球提供导航、定位、授时和短报文等服务。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(1)北斗卫星之间利用_____________(填“次声波”“电磁波”或“超声波”)相互传递信息，实现“星间链路”；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“北斗+”让天地互通更加智慧。在某公交年站，一同学从电子站牌上看到一辆公交车需要时6分钟行驶3.2千米才能到达某站，由此他预测该车的速度是_____________千米/小时，该车实际上提前8秒到达此站，它的行驶速度是_________(结果保留两位小数)米/秒。</w:t>
      </w:r>
    </w:p>
    <w:p w:rsidR="0094368F" w:rsidRDefault="0094368F" w:rsidP="0094368F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</w:t>
      </w:r>
      <w:r>
        <w:rPr>
          <w:rFonts w:ascii="宋体" w:hAnsi="宋体" w:cs="宋体" w:hint="eastAsia"/>
          <w:b/>
          <w:bCs/>
          <w:szCs w:val="21"/>
        </w:rPr>
        <w:t>（2020贵州黔西南）</w:t>
      </w:r>
      <w:r>
        <w:rPr>
          <w:rFonts w:ascii="宋体" w:hAnsi="宋体" w:cs="宋体" w:hint="eastAsia"/>
          <w:color w:val="000000"/>
          <w:szCs w:val="21"/>
        </w:rPr>
        <w:t>蝙蝠靠________发现昆虫，北斗卫星利用________给交通工具导航。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13．人们在使用手机时，芯片上晶体管中的电阻会发热，是将电能转化为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能；手机通</w:t>
      </w:r>
    </w:p>
    <w:p w:rsidR="0094368F" w:rsidRDefault="0094368F" w:rsidP="0094368F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话过程中，是利用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来传递信息的。</w:t>
      </w:r>
    </w:p>
    <w:p w:rsidR="0094368F" w:rsidRDefault="0094368F" w:rsidP="0094368F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Style w:val="qseq"/>
          <w:rFonts w:ascii="宋体" w:hAnsi="宋体" w:cs="宋体" w:hint="eastAsia"/>
          <w:szCs w:val="21"/>
        </w:rPr>
        <w:t>14．</w:t>
      </w:r>
      <w:r>
        <w:rPr>
          <w:rFonts w:ascii="宋体" w:hAnsi="宋体" w:cs="宋体" w:hint="eastAsia"/>
          <w:szCs w:val="21"/>
        </w:rPr>
        <w:t>如图所示是嫦娥4号的中继卫星“鹊桥”由长征4号丙运载火箭发射时的情景。火箭中的燃料燃烧时，燃气推动火箭和卫星上升，卫星的机械能会______（填“增大”“不变”或“减小”），火箭外壳的温度会______（填“升高”“不变”或“降低”）。“鹊桥”最终在距地球约45万千米的轨道上运行，由此可知，从地球上发射的电磁波信号经过______秒后就会被“鹊桥”接收到。</w:t>
      </w:r>
    </w:p>
    <w:p w:rsidR="0094368F" w:rsidRDefault="0094368F" w:rsidP="0094368F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57300" cy="771525"/>
            <wp:effectExtent l="0" t="0" r="0" b="9525"/>
            <wp:docPr id="265" name="图片 2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15.微信是时下广为流行的一款手机软件，微信信息是手机利用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（选填“电磁波”或“超声波”）进行传播的。小军看到平面镜中自己的像，当他走近平面镜时，他在平面镜中像的大小将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（选填“变大”、“变小”或“不变”）。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16．“</w:t>
      </w:r>
      <w:proofErr w:type="spellStart"/>
      <w:r>
        <w:rPr>
          <w:rFonts w:ascii="宋体" w:hAnsi="宋体" w:cs="宋体" w:hint="eastAsia"/>
          <w:szCs w:val="21"/>
        </w:rPr>
        <w:t>wifi</w:t>
      </w:r>
      <w:proofErr w:type="spellEnd"/>
      <w:r>
        <w:rPr>
          <w:rFonts w:ascii="宋体" w:hAnsi="宋体" w:cs="宋体" w:hint="eastAsia"/>
          <w:szCs w:val="21"/>
        </w:rPr>
        <w:t>”是以无线方式互相连接的技术，无线路由器和电脑、手机之间是通过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传递信息的；电视遥控器前端的发光二极管可以发出不同的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，实现对电视的遥控。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17.北斗卫星定位系统既可以发射也可以接收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（选填“超声波”或“电磁波”）。晚自习时，教室中正常发光的某一盏灯突然熄灭了，原因可能是该灯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（选填“短路”或“断路”）。</w:t>
      </w:r>
    </w:p>
    <w:p w:rsidR="0094368F" w:rsidRDefault="0094368F" w:rsidP="0094368F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18.</w:t>
      </w:r>
      <w:r>
        <w:rPr>
          <w:rFonts w:ascii="宋体" w:hAnsi="宋体" w:cs="宋体" w:hint="eastAsia"/>
          <w:szCs w:val="21"/>
        </w:rPr>
        <w:t>印度的月球卫星“月船1号”已失联八年，地面测控中心通过计算预测“月船1号”会经过月球北端上空165km高处的A点，便在某时刻向该处发射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（电磁波/超声波）信号，2.6s后收到回波信号，从而确信“月船1号”依然在轨道运行，测控中心距离A点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 xml:space="preserve"> km.（v</w:t>
      </w:r>
      <w:r>
        <w:rPr>
          <w:rFonts w:ascii="宋体" w:hAnsi="宋体" w:cs="宋体" w:hint="eastAsia"/>
          <w:szCs w:val="21"/>
          <w:vertAlign w:val="subscript"/>
        </w:rPr>
        <w:t>电磁波</w:t>
      </w:r>
      <w:r>
        <w:rPr>
          <w:rFonts w:ascii="宋体" w:hAnsi="宋体" w:cs="宋体" w:hint="eastAsia"/>
          <w:szCs w:val="21"/>
        </w:rPr>
        <w:t>=3×10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m/</w:t>
      </w:r>
      <w:proofErr w:type="spellStart"/>
      <w:r>
        <w:rPr>
          <w:rFonts w:ascii="宋体" w:hAnsi="宋体" w:cs="宋体" w:hint="eastAsia"/>
          <w:szCs w:val="21"/>
        </w:rPr>
        <w:t>s,v</w:t>
      </w:r>
      <w:proofErr w:type="spellEnd"/>
      <w:r>
        <w:rPr>
          <w:rFonts w:ascii="宋体" w:hAnsi="宋体" w:cs="宋体" w:hint="eastAsia"/>
          <w:szCs w:val="21"/>
          <w:vertAlign w:val="subscript"/>
        </w:rPr>
        <w:t>声</w:t>
      </w:r>
      <w:r>
        <w:rPr>
          <w:rFonts w:ascii="宋体" w:hAnsi="宋体" w:cs="宋体" w:hint="eastAsia"/>
          <w:szCs w:val="21"/>
        </w:rPr>
        <w:t>=340m/s）</w:t>
      </w:r>
    </w:p>
    <w:p w:rsidR="0094368F" w:rsidRDefault="0094368F" w:rsidP="0094368F">
      <w:pPr>
        <w:tabs>
          <w:tab w:val="left" w:pos="798"/>
        </w:tabs>
        <w:wordWrap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</w:t>
      </w:r>
      <w:r>
        <w:rPr>
          <w:rFonts w:ascii="宋体" w:hAnsi="宋体" w:cs="宋体" w:hint="eastAsia"/>
          <w:szCs w:val="21"/>
        </w:rPr>
        <w:t>打开收音机，将调谐旋钮调到没有电台的位置并将音量放大。取一节旧的干电池和一根导线，靠近收音机，将导线的一端与电池的一极相连，再用导线的另一端与电池的另一极时断时续地接触，你会从收音机里听到”咔嚓”声，此实验可以证明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的存在；将两个表面光滑铅块相互挤压，它们会粘在一起，说明分子间存在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</w:t>
      </w:r>
    </w:p>
    <w:p w:rsidR="0094368F" w:rsidRDefault="0094368F" w:rsidP="0094368F">
      <w:pPr>
        <w:wordWrap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20.</w:t>
      </w:r>
      <w:r>
        <w:rPr>
          <w:rFonts w:ascii="宋体" w:hAnsi="宋体" w:cs="宋体" w:hint="eastAsia"/>
          <w:szCs w:val="21"/>
        </w:rPr>
        <w:t>我国有多家工厂在生产一种可以进行航拍的“无人机”(多功能飞行器)。“无人机”的照相机镜头相当于____透镜；人们可以通过遥控器上的天线发射的____遥控“无人机”飞行。</w:t>
      </w:r>
    </w:p>
    <w:p w:rsidR="0094368F" w:rsidRDefault="0094368F" w:rsidP="0094368F">
      <w:pPr>
        <w:spacing w:line="360" w:lineRule="auto"/>
        <w:jc w:val="left"/>
        <w:rPr>
          <w:rFonts w:ascii="宋体" w:hAnsi="宋体" w:cs="宋体" w:hint="eastAsia"/>
          <w:color w:val="0000FF"/>
          <w:szCs w:val="21"/>
        </w:rPr>
      </w:pPr>
    </w:p>
    <w:p w:rsidR="00C204F4" w:rsidRPr="00346E82" w:rsidRDefault="00346E82" w:rsidP="00346E82">
      <w:pPr>
        <w:widowControl/>
        <w:autoSpaceDE w:val="0"/>
        <w:adjustRightInd w:val="0"/>
        <w:spacing w:line="360" w:lineRule="auto"/>
        <w:textAlignment w:val="baseline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</w:t>
      </w:r>
    </w:p>
    <w:sectPr w:rsidR="00C204F4" w:rsidRPr="00346E82" w:rsidSect="00207C12">
      <w:headerReference w:type="default" r:id="rId1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45A" w:rsidRDefault="0000545A" w:rsidP="00207C12">
      <w:pPr>
        <w:spacing w:after="0" w:line="240" w:lineRule="auto"/>
      </w:pPr>
      <w:r>
        <w:separator/>
      </w:r>
    </w:p>
  </w:endnote>
  <w:endnote w:type="continuationSeparator" w:id="0">
    <w:p w:rsidR="0000545A" w:rsidRDefault="0000545A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45A" w:rsidRDefault="0000545A" w:rsidP="00207C12">
      <w:pPr>
        <w:spacing w:after="0" w:line="240" w:lineRule="auto"/>
      </w:pPr>
      <w:r>
        <w:separator/>
      </w:r>
    </w:p>
  </w:footnote>
  <w:footnote w:type="continuationSeparator" w:id="0">
    <w:p w:rsidR="0000545A" w:rsidRDefault="0000545A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6EB9BAB7"/>
    <w:multiLevelType w:val="singleLevel"/>
    <w:tmpl w:val="6EB9BAB7"/>
    <w:lvl w:ilvl="0">
      <w:start w:val="2"/>
      <w:numFmt w:val="decimal"/>
      <w:suff w:val="nothing"/>
      <w:lvlText w:val="（%1）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4"/>
    </w:lvlOverride>
  </w:num>
  <w:num w:numId="2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00545A"/>
    <w:rsid w:val="00207C12"/>
    <w:rsid w:val="0025524A"/>
    <w:rsid w:val="00346E82"/>
    <w:rsid w:val="00365F4E"/>
    <w:rsid w:val="005209BF"/>
    <w:rsid w:val="0092407E"/>
    <w:rsid w:val="0094368F"/>
    <w:rsid w:val="00C204F4"/>
    <w:rsid w:val="00CA1B7E"/>
    <w:rsid w:val="00F6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9436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943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Desktop\AppData\Roaming\Tencent\Users\1301293864\QQ\WinTemp\RichOle\8C%5bSSJQF8R8FB%5dC(NUG55O0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571</Words>
  <Characters>3256</Characters>
  <Application>Microsoft Office Word</Application>
  <DocSecurity>0</DocSecurity>
  <Lines>27</Lines>
  <Paragraphs>7</Paragraphs>
  <ScaleCrop>false</ScaleCrop>
  <Company>China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2020-11-28T11:07:00Z</dcterms:created>
  <dcterms:modified xsi:type="dcterms:W3CDTF">2020-11-28T11:07:00Z</dcterms:modified>
</cp:coreProperties>
</file>